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ook w:val="04A0"/>
      </w:tblPr>
      <w:tblGrid>
        <w:gridCol w:w="2709"/>
        <w:gridCol w:w="6140"/>
        <w:gridCol w:w="790"/>
      </w:tblGrid>
      <w:tr w:rsidR="00521C6A">
        <w:trPr>
          <w:gridAfter w:val="1"/>
          <w:wAfter w:w="360" w:type="dxa"/>
          <w:trHeight w:val="60"/>
        </w:trPr>
        <w:tc>
          <w:tcPr>
            <w:tcW w:w="9765" w:type="dxa"/>
            <w:gridSpan w:val="2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Омега СНТ</w:t>
            </w:r>
          </w:p>
        </w:tc>
      </w:tr>
      <w:tr w:rsidR="00521C6A">
        <w:trPr>
          <w:trHeight w:val="60"/>
        </w:trPr>
        <w:tc>
          <w:tcPr>
            <w:tcW w:w="2940" w:type="dxa"/>
            <w:shd w:val="clear" w:color="FFFFFF" w:fill="auto"/>
            <w:vAlign w:val="bottom"/>
          </w:tcPr>
          <w:p w:rsidR="00521C6A" w:rsidRDefault="00521C6A">
            <w:pPr>
              <w:rPr>
                <w:szCs w:val="16"/>
              </w:rPr>
            </w:pPr>
          </w:p>
        </w:tc>
        <w:tc>
          <w:tcPr>
            <w:tcW w:w="7770" w:type="dxa"/>
            <w:gridSpan w:val="2"/>
            <w:shd w:val="clear" w:color="FFFFFF" w:fill="auto"/>
            <w:vAlign w:val="bottom"/>
          </w:tcPr>
          <w:p w:rsidR="00521C6A" w:rsidRDefault="00521C6A">
            <w:pPr>
              <w:rPr>
                <w:b/>
                <w:szCs w:val="16"/>
              </w:rPr>
            </w:pP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5073083294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507301001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1125034001432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34830492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521C6A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521C6A">
            <w:pPr>
              <w:rPr>
                <w:b/>
                <w:szCs w:val="16"/>
              </w:rPr>
            </w:pP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40703810800070000003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МИБ "ДАЛЕНА"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044</w:t>
            </w:r>
            <w:r w:rsidR="00F203AB">
              <w:rPr>
                <w:b/>
                <w:sz w:val="24"/>
                <w:szCs w:val="24"/>
              </w:rPr>
              <w:t>525371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Корр.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</w:t>
            </w:r>
            <w:r w:rsidR="00F203AB">
              <w:rPr>
                <w:b/>
                <w:sz w:val="24"/>
                <w:szCs w:val="24"/>
              </w:rPr>
              <w:t>01810845250000371</w:t>
            </w: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521C6A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521C6A">
            <w:pPr>
              <w:rPr>
                <w:b/>
                <w:szCs w:val="16"/>
              </w:rPr>
            </w:pP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9A0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9A0F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142642, Московская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, Орехово-Зуевский р-н, Анциферово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521C6A">
            <w:pPr>
              <w:rPr>
                <w:sz w:val="24"/>
                <w:szCs w:val="24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521C6A">
            <w:pPr>
              <w:rPr>
                <w:b/>
                <w:sz w:val="24"/>
                <w:szCs w:val="24"/>
              </w:rPr>
            </w:pP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521C6A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521C6A">
            <w:pPr>
              <w:rPr>
                <w:b/>
                <w:szCs w:val="16"/>
              </w:rPr>
            </w:pPr>
          </w:p>
        </w:tc>
      </w:tr>
      <w:tr w:rsidR="00521C6A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521C6A" w:rsidRDefault="00521C6A">
            <w:pPr>
              <w:rPr>
                <w:sz w:val="24"/>
                <w:szCs w:val="24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521C6A" w:rsidRDefault="00521C6A">
            <w:pPr>
              <w:rPr>
                <w:b/>
                <w:sz w:val="24"/>
                <w:szCs w:val="24"/>
              </w:rPr>
            </w:pPr>
          </w:p>
        </w:tc>
      </w:tr>
    </w:tbl>
    <w:p w:rsidR="009A0FA7" w:rsidRDefault="009A0FA7"/>
    <w:sectPr w:rsidR="009A0FA7" w:rsidSect="00521C6A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521C6A"/>
    <w:rsid w:val="004F0C8D"/>
    <w:rsid w:val="00521C6A"/>
    <w:rsid w:val="009140E2"/>
    <w:rsid w:val="009A0FA7"/>
    <w:rsid w:val="00B47874"/>
    <w:rsid w:val="00F2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521C6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2021-05-03T14:46:00Z</dcterms:created>
  <dcterms:modified xsi:type="dcterms:W3CDTF">2021-05-03T16:00:00Z</dcterms:modified>
</cp:coreProperties>
</file>